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A1" w:rsidRPr="008D2CA1" w:rsidRDefault="008D2CA1" w:rsidP="008D2CA1">
      <w:pPr>
        <w:jc w:val="center"/>
        <w:rPr>
          <w:rFonts w:ascii="Times" w:hAnsi="Times"/>
          <w:sz w:val="28"/>
        </w:rPr>
      </w:pPr>
      <w:bookmarkStart w:id="0" w:name="_GoBack"/>
      <w:bookmarkEnd w:id="0"/>
      <w:r w:rsidRPr="008D2CA1">
        <w:rPr>
          <w:rFonts w:ascii="Times" w:hAnsi="Times"/>
          <w:sz w:val="28"/>
        </w:rPr>
        <w:t>1</w:t>
      </w:r>
      <w:r w:rsidRPr="008D2CA1">
        <w:rPr>
          <w:rFonts w:ascii="Times" w:hAnsi="Times"/>
          <w:sz w:val="28"/>
          <w:vertAlign w:val="superscript"/>
        </w:rPr>
        <w:t>st</w:t>
      </w:r>
      <w:r w:rsidRPr="008D2CA1">
        <w:rPr>
          <w:rFonts w:ascii="Times" w:hAnsi="Times"/>
          <w:sz w:val="28"/>
        </w:rPr>
        <w:t xml:space="preserve"> </w:t>
      </w:r>
      <w:r w:rsidRPr="00A665BD">
        <w:rPr>
          <w:rFonts w:ascii="Times" w:hAnsi="Times"/>
          <w:i/>
          <w:sz w:val="28"/>
        </w:rPr>
        <w:t>RING</w:t>
      </w:r>
      <w:r w:rsidRPr="008D2CA1">
        <w:rPr>
          <w:rFonts w:ascii="Times" w:hAnsi="Times"/>
          <w:sz w:val="28"/>
        </w:rPr>
        <w:t xml:space="preserve"> Newsletter</w:t>
      </w:r>
    </w:p>
    <w:p w:rsidR="008D2CA1" w:rsidRDefault="008D2CA1" w:rsidP="008D2CA1">
      <w:pPr>
        <w:jc w:val="center"/>
        <w:rPr>
          <w:rFonts w:ascii="Times" w:hAnsi="Times"/>
        </w:rPr>
      </w:pPr>
      <w:r w:rsidRPr="008D2CA1">
        <w:rPr>
          <w:rFonts w:ascii="Times" w:hAnsi="Times"/>
          <w:sz w:val="28"/>
        </w:rPr>
        <w:t>December 31, 2013</w:t>
      </w:r>
    </w:p>
    <w:p w:rsidR="008D2CA1" w:rsidRDefault="008D2CA1" w:rsidP="008D2CA1">
      <w:pPr>
        <w:rPr>
          <w:rFonts w:ascii="Times" w:hAnsi="Times"/>
        </w:rPr>
      </w:pPr>
    </w:p>
    <w:p w:rsidR="008D2CA1" w:rsidRDefault="008D2CA1" w:rsidP="008D2CA1">
      <w:pPr>
        <w:rPr>
          <w:rFonts w:ascii="Times" w:hAnsi="Times"/>
        </w:rPr>
      </w:pPr>
    </w:p>
    <w:p w:rsidR="008D2CA1" w:rsidRDefault="008D2CA1" w:rsidP="008D2CA1">
      <w:pPr>
        <w:rPr>
          <w:rFonts w:ascii="Times" w:hAnsi="Times"/>
        </w:rPr>
      </w:pPr>
    </w:p>
    <w:p w:rsidR="00597656" w:rsidRDefault="00597656" w:rsidP="008D2CA1">
      <w:pPr>
        <w:rPr>
          <w:rFonts w:ascii="Times" w:hAnsi="Times"/>
        </w:rPr>
      </w:pPr>
    </w:p>
    <w:p w:rsidR="00597656" w:rsidRDefault="00597656" w:rsidP="008D2CA1">
      <w:pPr>
        <w:rPr>
          <w:rFonts w:ascii="Times" w:hAnsi="Times"/>
        </w:rPr>
      </w:pPr>
    </w:p>
    <w:p w:rsidR="00597656" w:rsidRDefault="00597656" w:rsidP="008D2CA1">
      <w:pPr>
        <w:rPr>
          <w:rFonts w:ascii="Times" w:hAnsi="Times"/>
        </w:rPr>
      </w:pPr>
    </w:p>
    <w:p w:rsidR="00597656" w:rsidRDefault="00597656" w:rsidP="008D2CA1">
      <w:pPr>
        <w:rPr>
          <w:rFonts w:ascii="Times" w:hAnsi="Times"/>
        </w:rPr>
      </w:pPr>
    </w:p>
    <w:p w:rsidR="00597656" w:rsidRDefault="00597656" w:rsidP="008D2CA1">
      <w:pPr>
        <w:rPr>
          <w:rFonts w:ascii="Times" w:hAnsi="Times"/>
        </w:rPr>
      </w:pPr>
    </w:p>
    <w:p w:rsidR="008D2CA1" w:rsidRDefault="008D2CA1" w:rsidP="00AE47C7">
      <w:pPr>
        <w:jc w:val="both"/>
        <w:rPr>
          <w:rFonts w:ascii="Times" w:hAnsi="Times"/>
        </w:rPr>
      </w:pPr>
      <w:r>
        <w:rPr>
          <w:rFonts w:ascii="Times" w:hAnsi="Times"/>
        </w:rPr>
        <w:t>Dear friends,</w:t>
      </w:r>
    </w:p>
    <w:p w:rsidR="008D2CA1" w:rsidRDefault="008D2CA1" w:rsidP="00AE47C7">
      <w:pPr>
        <w:jc w:val="both"/>
        <w:rPr>
          <w:rFonts w:ascii="Times" w:hAnsi="Times"/>
        </w:rPr>
      </w:pPr>
      <w:r>
        <w:rPr>
          <w:rFonts w:ascii="Times" w:hAnsi="Times"/>
        </w:rPr>
        <w:t>Dear investigators,</w:t>
      </w:r>
    </w:p>
    <w:p w:rsidR="008D2CA1" w:rsidRDefault="008D2CA1" w:rsidP="00AE47C7">
      <w:pPr>
        <w:jc w:val="both"/>
        <w:rPr>
          <w:rFonts w:ascii="Times" w:hAnsi="Times"/>
        </w:rPr>
      </w:pPr>
    </w:p>
    <w:p w:rsidR="008D2CA1" w:rsidRDefault="008D2CA1" w:rsidP="00AE47C7">
      <w:pPr>
        <w:jc w:val="both"/>
        <w:rPr>
          <w:rFonts w:ascii="Times" w:hAnsi="Times"/>
        </w:rPr>
      </w:pPr>
      <w:r w:rsidRPr="008D2CA1">
        <w:rPr>
          <w:rFonts w:ascii="Times" w:hAnsi="Times"/>
          <w:i/>
        </w:rPr>
        <w:t>RING</w:t>
      </w:r>
      <w:r>
        <w:rPr>
          <w:rFonts w:ascii="Times" w:hAnsi="Times"/>
        </w:rPr>
        <w:t xml:space="preserve"> has started! </w:t>
      </w:r>
    </w:p>
    <w:p w:rsidR="008D2CA1" w:rsidRDefault="008D2CA1" w:rsidP="00AE47C7">
      <w:pPr>
        <w:jc w:val="both"/>
        <w:rPr>
          <w:rFonts w:ascii="Times" w:hAnsi="Times"/>
        </w:rPr>
      </w:pPr>
    </w:p>
    <w:p w:rsidR="008D2CA1" w:rsidRDefault="008D2CA1" w:rsidP="00AE47C7">
      <w:pPr>
        <w:jc w:val="both"/>
        <w:rPr>
          <w:rFonts w:ascii="Times" w:hAnsi="Times"/>
        </w:rPr>
      </w:pPr>
      <w:r>
        <w:rPr>
          <w:rFonts w:ascii="Times" w:hAnsi="Times"/>
        </w:rPr>
        <w:t xml:space="preserve">So far, Belgium is the only country where </w:t>
      </w:r>
      <w:r w:rsidRPr="008D2CA1">
        <w:rPr>
          <w:rFonts w:ascii="Times" w:hAnsi="Times"/>
          <w:i/>
        </w:rPr>
        <w:t>RING</w:t>
      </w:r>
      <w:r>
        <w:rPr>
          <w:rFonts w:ascii="Times" w:hAnsi="Times"/>
        </w:rPr>
        <w:t xml:space="preserve"> has successfully passed all the </w:t>
      </w:r>
      <w:proofErr w:type="spellStart"/>
      <w:r>
        <w:rPr>
          <w:rFonts w:ascii="Times" w:hAnsi="Times"/>
        </w:rPr>
        <w:t>pifalls</w:t>
      </w:r>
      <w:proofErr w:type="spellEnd"/>
      <w:r>
        <w:rPr>
          <w:rFonts w:ascii="Times" w:hAnsi="Times"/>
        </w:rPr>
        <w:t xml:space="preserve"> of the IRB, Medical National Agency, not to mention availability of rituximab…  Three patients have been randomized in Brussels and a fourth is in the screening period in another Belgian </w:t>
      </w:r>
      <w:proofErr w:type="spellStart"/>
      <w:r>
        <w:rPr>
          <w:rFonts w:ascii="Times" w:hAnsi="Times"/>
        </w:rPr>
        <w:t>center</w:t>
      </w:r>
      <w:proofErr w:type="spellEnd"/>
      <w:r>
        <w:rPr>
          <w:rFonts w:ascii="Times" w:hAnsi="Times"/>
        </w:rPr>
        <w:t xml:space="preserve">. </w:t>
      </w:r>
    </w:p>
    <w:p w:rsidR="008D2CA1" w:rsidRDefault="008D2CA1" w:rsidP="00AE47C7">
      <w:pPr>
        <w:jc w:val="both"/>
        <w:rPr>
          <w:rFonts w:ascii="Times" w:hAnsi="Times"/>
        </w:rPr>
      </w:pPr>
    </w:p>
    <w:p w:rsidR="008D2CA1" w:rsidRDefault="008D2CA1" w:rsidP="00AE47C7">
      <w:pPr>
        <w:jc w:val="both"/>
        <w:rPr>
          <w:rFonts w:ascii="Times" w:hAnsi="Times"/>
        </w:rPr>
      </w:pPr>
      <w:r>
        <w:rPr>
          <w:rFonts w:ascii="Times" w:hAnsi="Times"/>
        </w:rPr>
        <w:t xml:space="preserve">Most of you are still trying to sort out some critical steps but several </w:t>
      </w:r>
      <w:proofErr w:type="spellStart"/>
      <w:r>
        <w:rPr>
          <w:rFonts w:ascii="Times" w:hAnsi="Times"/>
        </w:rPr>
        <w:t>centers</w:t>
      </w:r>
      <w:proofErr w:type="spellEnd"/>
      <w:r>
        <w:rPr>
          <w:rFonts w:ascii="Times" w:hAnsi="Times"/>
        </w:rPr>
        <w:t xml:space="preserve"> are truly on the verge of success.  I am confident that 10 additional countries will be able to join the trial within the next 6 months.</w:t>
      </w:r>
    </w:p>
    <w:p w:rsidR="008D2CA1" w:rsidRDefault="008D2CA1" w:rsidP="00AE47C7">
      <w:pPr>
        <w:jc w:val="both"/>
        <w:rPr>
          <w:rFonts w:ascii="Times" w:hAnsi="Times"/>
        </w:rPr>
      </w:pPr>
    </w:p>
    <w:p w:rsidR="008D2CA1" w:rsidRDefault="008D2CA1" w:rsidP="00AE47C7">
      <w:pPr>
        <w:jc w:val="both"/>
        <w:rPr>
          <w:rFonts w:ascii="Times" w:hAnsi="Times"/>
        </w:rPr>
      </w:pPr>
      <w:r>
        <w:rPr>
          <w:rFonts w:ascii="Times" w:hAnsi="Times"/>
        </w:rPr>
        <w:t>Please tell me if I can help from my side.  I tried ev</w:t>
      </w:r>
      <w:r w:rsidR="00250689">
        <w:rPr>
          <w:rFonts w:ascii="Times" w:hAnsi="Times"/>
        </w:rPr>
        <w:t>e</w:t>
      </w:r>
      <w:r>
        <w:rPr>
          <w:rFonts w:ascii="Times" w:hAnsi="Times"/>
        </w:rPr>
        <w:t xml:space="preserve">rything (almost…) to convince Roche International to provide us with RTX samples.  As you know, they declined.  I shall never forget their decision but this will not prevent us to go ahead.  Fortunately, we received a lot of support </w:t>
      </w:r>
      <w:proofErr w:type="spellStart"/>
      <w:r>
        <w:rPr>
          <w:rFonts w:ascii="Times" w:hAnsi="Times"/>
        </w:rPr>
        <w:t>form</w:t>
      </w:r>
      <w:proofErr w:type="spellEnd"/>
      <w:r>
        <w:rPr>
          <w:rFonts w:ascii="Times" w:hAnsi="Times"/>
        </w:rPr>
        <w:t xml:space="preserve"> other sides, including from </w:t>
      </w:r>
      <w:r w:rsidR="00250689">
        <w:rPr>
          <w:rFonts w:ascii="Times" w:hAnsi="Times"/>
        </w:rPr>
        <w:t xml:space="preserve">some </w:t>
      </w:r>
      <w:r>
        <w:rPr>
          <w:rFonts w:ascii="Times" w:hAnsi="Times"/>
        </w:rPr>
        <w:t>Roche national affiliates.</w:t>
      </w:r>
    </w:p>
    <w:p w:rsidR="008D2CA1" w:rsidRDefault="008D2CA1" w:rsidP="00AE47C7">
      <w:pPr>
        <w:jc w:val="both"/>
        <w:rPr>
          <w:rFonts w:ascii="Times" w:hAnsi="Times"/>
        </w:rPr>
      </w:pPr>
    </w:p>
    <w:p w:rsidR="008D2CA1" w:rsidRDefault="008D2CA1" w:rsidP="00AE47C7">
      <w:pPr>
        <w:jc w:val="both"/>
        <w:rPr>
          <w:rFonts w:ascii="Times" w:hAnsi="Times"/>
        </w:rPr>
      </w:pPr>
      <w:r>
        <w:rPr>
          <w:rFonts w:ascii="Times" w:hAnsi="Times"/>
        </w:rPr>
        <w:t xml:space="preserve">I </w:t>
      </w:r>
      <w:proofErr w:type="spellStart"/>
      <w:r>
        <w:rPr>
          <w:rFonts w:ascii="Times" w:hAnsi="Times"/>
        </w:rPr>
        <w:t>can not</w:t>
      </w:r>
      <w:proofErr w:type="spellEnd"/>
      <w:r>
        <w:rPr>
          <w:rFonts w:ascii="Times" w:hAnsi="Times"/>
        </w:rPr>
        <w:t xml:space="preserve"> thank you enough for your ever renewed interest in the trial and for all your efforts to push the study in your country (through your National Coordinator).  The start is always difficult but when the trial is kicked off, life becomes easy.</w:t>
      </w:r>
    </w:p>
    <w:p w:rsidR="008D2CA1" w:rsidRDefault="008D2CA1" w:rsidP="00AE47C7">
      <w:pPr>
        <w:jc w:val="both"/>
        <w:rPr>
          <w:rFonts w:ascii="Times" w:hAnsi="Times"/>
        </w:rPr>
      </w:pPr>
    </w:p>
    <w:p w:rsidR="008D2CA1" w:rsidRDefault="008D2CA1" w:rsidP="00AE47C7">
      <w:pPr>
        <w:jc w:val="both"/>
        <w:rPr>
          <w:rFonts w:ascii="Times" w:hAnsi="Times"/>
        </w:rPr>
      </w:pPr>
      <w:r>
        <w:rPr>
          <w:rFonts w:ascii="Times" w:hAnsi="Times"/>
        </w:rPr>
        <w:t xml:space="preserve">I also take this opportunity to thank Ron van </w:t>
      </w:r>
      <w:proofErr w:type="spellStart"/>
      <w:r>
        <w:rPr>
          <w:rFonts w:ascii="Times" w:hAnsi="Times"/>
        </w:rPr>
        <w:t>Vollenhoven’s</w:t>
      </w:r>
      <w:proofErr w:type="spellEnd"/>
      <w:r>
        <w:rPr>
          <w:rFonts w:ascii="Times" w:hAnsi="Times"/>
        </w:rPr>
        <w:t xml:space="preserve"> team at </w:t>
      </w:r>
      <w:proofErr w:type="spellStart"/>
      <w:r>
        <w:rPr>
          <w:rFonts w:ascii="Times" w:hAnsi="Times"/>
        </w:rPr>
        <w:t>Karolinska</w:t>
      </w:r>
      <w:proofErr w:type="spellEnd"/>
      <w:r>
        <w:rPr>
          <w:rFonts w:ascii="Times" w:hAnsi="Times"/>
        </w:rPr>
        <w:t xml:space="preserve"> (</w:t>
      </w:r>
      <w:r w:rsidRPr="008D2CA1">
        <w:rPr>
          <w:rFonts w:ascii="Times" w:hAnsi="Times"/>
          <w:i/>
        </w:rPr>
        <w:t>RING</w:t>
      </w:r>
      <w:r w:rsidRPr="008D2CA1">
        <w:rPr>
          <w:rFonts w:ascii="Times" w:hAnsi="Times"/>
        </w:rPr>
        <w:t xml:space="preserve">’s </w:t>
      </w:r>
      <w:r>
        <w:rPr>
          <w:rFonts w:ascii="Times" w:hAnsi="Times"/>
        </w:rPr>
        <w:t xml:space="preserve">Data Base </w:t>
      </w:r>
      <w:proofErr w:type="spellStart"/>
      <w:r>
        <w:rPr>
          <w:rFonts w:ascii="Times" w:hAnsi="Times"/>
        </w:rPr>
        <w:t>Center</w:t>
      </w:r>
      <w:proofErr w:type="spellEnd"/>
      <w:r>
        <w:rPr>
          <w:rFonts w:ascii="Times" w:hAnsi="Times"/>
        </w:rPr>
        <w:t>) for their help</w:t>
      </w:r>
      <w:r w:rsidR="00250689">
        <w:rPr>
          <w:rFonts w:ascii="Times" w:hAnsi="Times"/>
        </w:rPr>
        <w:t xml:space="preserve"> in trial monitoring</w:t>
      </w:r>
      <w:r>
        <w:rPr>
          <w:rFonts w:ascii="Times" w:hAnsi="Times"/>
        </w:rPr>
        <w:t>.</w:t>
      </w:r>
    </w:p>
    <w:p w:rsidR="008D2CA1" w:rsidRDefault="008D2CA1" w:rsidP="00AE47C7">
      <w:pPr>
        <w:jc w:val="both"/>
        <w:rPr>
          <w:rFonts w:ascii="Times" w:hAnsi="Times"/>
        </w:rPr>
      </w:pPr>
    </w:p>
    <w:p w:rsidR="00AE47C7" w:rsidRDefault="009A0772" w:rsidP="00AE47C7">
      <w:pPr>
        <w:jc w:val="both"/>
        <w:rPr>
          <w:rFonts w:ascii="Times" w:hAnsi="Times"/>
        </w:rPr>
      </w:pPr>
      <w:r>
        <w:rPr>
          <w:rFonts w:ascii="Times" w:hAnsi="Times"/>
        </w:rPr>
        <w:t>I wish you the best for 2014!</w:t>
      </w:r>
    </w:p>
    <w:p w:rsidR="008D2CA1" w:rsidRDefault="008D2CA1" w:rsidP="00AE47C7">
      <w:pPr>
        <w:jc w:val="both"/>
        <w:rPr>
          <w:rFonts w:ascii="Times" w:hAnsi="Times"/>
        </w:rPr>
      </w:pPr>
      <w:r>
        <w:rPr>
          <w:rFonts w:ascii="Times" w:hAnsi="Times"/>
        </w:rPr>
        <w:br/>
      </w:r>
      <w:proofErr w:type="spellStart"/>
      <w:r>
        <w:rPr>
          <w:rFonts w:ascii="Times" w:hAnsi="Times"/>
        </w:rPr>
        <w:t>Frédéric</w:t>
      </w:r>
      <w:proofErr w:type="spellEnd"/>
    </w:p>
    <w:p w:rsidR="00597656" w:rsidRPr="008D2CA1" w:rsidRDefault="00597656" w:rsidP="008D2CA1">
      <w:pPr>
        <w:rPr>
          <w:rFonts w:ascii="Times" w:hAnsi="Times"/>
        </w:rPr>
      </w:pPr>
    </w:p>
    <w:sectPr w:rsidR="00597656" w:rsidRPr="008D2CA1" w:rsidSect="00597656">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5C" w:rsidRDefault="00F8275C">
      <w:r>
        <w:separator/>
      </w:r>
    </w:p>
  </w:endnote>
  <w:endnote w:type="continuationSeparator" w:id="0">
    <w:p w:rsidR="00F8275C" w:rsidRDefault="00F8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3" w:rsidRDefault="008D6EC3">
    <w:pPr>
      <w:pStyle w:val="Footer"/>
    </w:pPr>
    <w:r>
      <w:rPr>
        <w:noProof/>
        <w:lang w:val="en-US"/>
      </w:rPr>
      <w:drawing>
        <wp:inline distT="0" distB="0" distL="0" distR="0">
          <wp:extent cx="2093595" cy="614324"/>
          <wp:effectExtent l="25400" t="0" r="0" b="0"/>
          <wp:docPr id="4" name="Image 3" descr="LOGO LNT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NTN.tiff"/>
                  <pic:cNvPicPr/>
                </pic:nvPicPr>
                <pic:blipFill>
                  <a:blip r:embed="rId1"/>
                  <a:stretch>
                    <a:fillRect/>
                  </a:stretch>
                </pic:blipFill>
                <pic:spPr>
                  <a:xfrm>
                    <a:off x="0" y="0"/>
                    <a:ext cx="2098325" cy="6157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5C" w:rsidRDefault="00F8275C">
      <w:r>
        <w:separator/>
      </w:r>
    </w:p>
  </w:footnote>
  <w:footnote w:type="continuationSeparator" w:id="0">
    <w:p w:rsidR="00F8275C" w:rsidRDefault="00F8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56" w:rsidRDefault="008D6EC3">
    <w:pPr>
      <w:pStyle w:val="Header"/>
    </w:pPr>
    <w:r>
      <w:rPr>
        <w:noProof/>
        <w:lang w:val="en-US"/>
      </w:rPr>
      <w:drawing>
        <wp:inline distT="0" distB="0" distL="0" distR="0">
          <wp:extent cx="1072220" cy="1113301"/>
          <wp:effectExtent l="25400" t="0" r="0" b="0"/>
          <wp:docPr id="3" name="Image 0" descr="RING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 logo.tiff"/>
                  <pic:cNvPicPr/>
                </pic:nvPicPr>
                <pic:blipFill>
                  <a:blip r:embed="rId1"/>
                  <a:stretch>
                    <a:fillRect/>
                  </a:stretch>
                </pic:blipFill>
                <pic:spPr>
                  <a:xfrm>
                    <a:off x="0" y="0"/>
                    <a:ext cx="1072002" cy="1113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24B26"/>
    <w:rsid w:val="00250689"/>
    <w:rsid w:val="00597656"/>
    <w:rsid w:val="00724B26"/>
    <w:rsid w:val="008D2CA1"/>
    <w:rsid w:val="008D6EC3"/>
    <w:rsid w:val="009A0772"/>
    <w:rsid w:val="00A665BD"/>
    <w:rsid w:val="00AE47C7"/>
    <w:rsid w:val="00B305A2"/>
    <w:rsid w:val="00CC4DFE"/>
    <w:rsid w:val="00F8275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6E"/>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4A1"/>
    <w:rPr>
      <w:rFonts w:ascii="Lucida Grande" w:hAnsi="Lucida Grande"/>
      <w:sz w:val="18"/>
      <w:szCs w:val="18"/>
    </w:rPr>
  </w:style>
  <w:style w:type="paragraph" w:styleId="Header">
    <w:name w:val="header"/>
    <w:basedOn w:val="Normal"/>
    <w:link w:val="HeaderChar"/>
    <w:uiPriority w:val="99"/>
    <w:semiHidden/>
    <w:unhideWhenUsed/>
    <w:rsid w:val="00597656"/>
    <w:pPr>
      <w:tabs>
        <w:tab w:val="center" w:pos="4536"/>
        <w:tab w:val="right" w:pos="9072"/>
      </w:tabs>
    </w:pPr>
  </w:style>
  <w:style w:type="character" w:customStyle="1" w:styleId="HeaderChar">
    <w:name w:val="Header Char"/>
    <w:basedOn w:val="DefaultParagraphFont"/>
    <w:link w:val="Header"/>
    <w:uiPriority w:val="99"/>
    <w:semiHidden/>
    <w:rsid w:val="00597656"/>
    <w:rPr>
      <w:sz w:val="24"/>
      <w:lang w:val="en-GB"/>
    </w:rPr>
  </w:style>
  <w:style w:type="paragraph" w:styleId="Footer">
    <w:name w:val="footer"/>
    <w:basedOn w:val="Normal"/>
    <w:link w:val="FooterChar"/>
    <w:uiPriority w:val="99"/>
    <w:semiHidden/>
    <w:unhideWhenUsed/>
    <w:rsid w:val="00597656"/>
    <w:pPr>
      <w:tabs>
        <w:tab w:val="center" w:pos="4536"/>
        <w:tab w:val="right" w:pos="9072"/>
      </w:tabs>
    </w:pPr>
  </w:style>
  <w:style w:type="character" w:customStyle="1" w:styleId="FooterChar">
    <w:name w:val="Footer Char"/>
    <w:basedOn w:val="DefaultParagraphFont"/>
    <w:link w:val="Footer"/>
    <w:uiPriority w:val="99"/>
    <w:semiHidden/>
    <w:rsid w:val="00597656"/>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houssiau</dc:creator>
  <cp:lastModifiedBy>ptosta</cp:lastModifiedBy>
  <cp:revision>2</cp:revision>
  <cp:lastPrinted>2013-12-31T12:19:00Z</cp:lastPrinted>
  <dcterms:created xsi:type="dcterms:W3CDTF">2014-01-22T05:25:00Z</dcterms:created>
  <dcterms:modified xsi:type="dcterms:W3CDTF">2014-01-22T05:25:00Z</dcterms:modified>
</cp:coreProperties>
</file>